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19" w:rsidRDefault="00A11F6A">
      <w:pPr>
        <w:rPr>
          <w:b/>
          <w:sz w:val="36"/>
          <w:szCs w:val="36"/>
          <w:u w:val="single"/>
        </w:rPr>
      </w:pPr>
      <w:r>
        <w:t xml:space="preserve">                                                            </w:t>
      </w:r>
      <w:r>
        <w:rPr>
          <w:b/>
          <w:sz w:val="36"/>
          <w:szCs w:val="36"/>
          <w:u w:val="single"/>
        </w:rPr>
        <w:t>OPTIKA</w:t>
      </w:r>
    </w:p>
    <w:p w:rsidR="00A11F6A" w:rsidRDefault="00A11F6A" w:rsidP="00A11F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11F6A">
        <w:rPr>
          <w:b/>
          <w:sz w:val="24"/>
          <w:szCs w:val="24"/>
        </w:rPr>
        <w:t>Jak se upravuje Keplerův dalekohled pro pozemská pozorování?</w:t>
      </w:r>
    </w:p>
    <w:p w:rsidR="00A11F6A" w:rsidRDefault="00A11F6A" w:rsidP="00A11F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 vypočítáme zvětšení Keplerova dalekohledu? Popiš jednotlivé veličiny ve vzorci.</w:t>
      </w:r>
    </w:p>
    <w:p w:rsidR="00A11F6A" w:rsidRDefault="00A11F6A" w:rsidP="00A11F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Popiš mikroskop včetně jeho zvětšení.</w:t>
      </w:r>
    </w:p>
    <w:p w:rsidR="00A11F6A" w:rsidRDefault="00A11F6A" w:rsidP="00A11F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Charakterizuj lupu.</w:t>
      </w:r>
    </w:p>
    <w:p w:rsidR="00A11F6A" w:rsidRDefault="00A11F6A" w:rsidP="00A11F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Podle čeho posuzujeme velikost a vzdálenost předmětů?</w:t>
      </w:r>
    </w:p>
    <w:p w:rsidR="00A11F6A" w:rsidRDefault="00A11F6A" w:rsidP="00A11F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Popiš dalekozraké oko, včetně odstraňování dalekozrakosti.</w:t>
      </w:r>
    </w:p>
    <w:p w:rsidR="00A11F6A" w:rsidRDefault="00921DA8" w:rsidP="00A11F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Charakterizuj oční čočku.</w:t>
      </w:r>
    </w:p>
    <w:p w:rsidR="00921DA8" w:rsidRDefault="00921DA8" w:rsidP="00A11F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Podle čeho mění normální oko zakřivení oční čočky?</w:t>
      </w:r>
    </w:p>
    <w:p w:rsidR="00921DA8" w:rsidRDefault="00921DA8" w:rsidP="00A11F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Charakterizuj a popiš spojku.</w:t>
      </w:r>
    </w:p>
    <w:p w:rsidR="00921DA8" w:rsidRDefault="00921DA8" w:rsidP="00A11F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Charakterizuj a popiš rozptylku.</w:t>
      </w:r>
    </w:p>
    <w:p w:rsidR="00921DA8" w:rsidRDefault="00921DA8" w:rsidP="00A11F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Vypočítej optickou mohutnost rozptylky, je-li ohnisková vzdálenost 40 cm.</w:t>
      </w:r>
    </w:p>
    <w:p w:rsidR="00921DA8" w:rsidRPr="00A11F6A" w:rsidRDefault="00921DA8" w:rsidP="00A11F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Vypočítej ohniskovou vzdálenost spojky, jejíž optická mohutnost je 8 D.</w:t>
      </w:r>
      <w:bookmarkStart w:id="0" w:name="_GoBack"/>
      <w:bookmarkEnd w:id="0"/>
    </w:p>
    <w:sectPr w:rsidR="00921DA8" w:rsidRPr="00A1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4609"/>
    <w:multiLevelType w:val="hybridMultilevel"/>
    <w:tmpl w:val="6888B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6A"/>
    <w:rsid w:val="00386D19"/>
    <w:rsid w:val="00887BCA"/>
    <w:rsid w:val="00921DA8"/>
    <w:rsid w:val="00A11F6A"/>
    <w:rsid w:val="00A5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2020-04-05T15:15:00Z</dcterms:created>
  <dcterms:modified xsi:type="dcterms:W3CDTF">2020-04-05T15:15:00Z</dcterms:modified>
</cp:coreProperties>
</file>